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A2" w:rsidRPr="003778ED" w:rsidRDefault="00747FA2" w:rsidP="00747FA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778ED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747FA2" w:rsidRDefault="00747FA2" w:rsidP="0074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3A">
        <w:rPr>
          <w:rFonts w:ascii="Times New Roman" w:hAnsi="Times New Roman"/>
          <w:sz w:val="28"/>
          <w:szCs w:val="28"/>
        </w:rPr>
        <w:t>Для наглядности хотим привести данные официальной статистики по детским и подростковым суицидам – от суицидов ежегодно погибают около 2800 детей и подростков в нашей стране. В России частота суицидальных действий среди молодежи в течение  дв</w:t>
      </w:r>
      <w:r>
        <w:rPr>
          <w:rFonts w:ascii="Times New Roman" w:hAnsi="Times New Roman"/>
          <w:sz w:val="28"/>
          <w:szCs w:val="28"/>
        </w:rPr>
        <w:t>ух последних двух д</w:t>
      </w:r>
      <w:r w:rsidRPr="00DC523A">
        <w:rPr>
          <w:rFonts w:ascii="Times New Roman" w:hAnsi="Times New Roman"/>
          <w:sz w:val="28"/>
          <w:szCs w:val="28"/>
        </w:rPr>
        <w:t>есятилетий  удвоилась. У 30% молодых людей в возрасте 14-24 лет бывают суицидальные мысли, 6% юношей и 10% девушек совершают суицидальные дейст</w:t>
      </w:r>
      <w:r>
        <w:rPr>
          <w:rFonts w:ascii="Times New Roman" w:hAnsi="Times New Roman"/>
          <w:sz w:val="28"/>
          <w:szCs w:val="28"/>
        </w:rPr>
        <w:t xml:space="preserve">вия. Известно, что только примерно в </w:t>
      </w:r>
      <w:r w:rsidRPr="00DC523A">
        <w:rPr>
          <w:rFonts w:ascii="Times New Roman" w:hAnsi="Times New Roman"/>
          <w:sz w:val="28"/>
          <w:szCs w:val="28"/>
        </w:rPr>
        <w:t>10 %</w:t>
      </w:r>
      <w:r>
        <w:rPr>
          <w:rFonts w:ascii="Times New Roman" w:hAnsi="Times New Roman"/>
          <w:sz w:val="28"/>
          <w:szCs w:val="28"/>
        </w:rPr>
        <w:t xml:space="preserve"> случаев</w:t>
      </w:r>
      <w:r w:rsidRPr="00DC523A">
        <w:rPr>
          <w:rFonts w:ascii="Times New Roman" w:hAnsi="Times New Roman"/>
          <w:sz w:val="28"/>
          <w:szCs w:val="28"/>
        </w:rPr>
        <w:t xml:space="preserve"> суицидальное поведение </w:t>
      </w:r>
      <w:r>
        <w:rPr>
          <w:rFonts w:ascii="Times New Roman" w:hAnsi="Times New Roman"/>
          <w:sz w:val="28"/>
          <w:szCs w:val="28"/>
        </w:rPr>
        <w:t>имеет цель покончить с собой. В</w:t>
      </w:r>
      <w:r w:rsidRPr="00DC523A">
        <w:rPr>
          <w:rFonts w:ascii="Times New Roman" w:hAnsi="Times New Roman"/>
          <w:sz w:val="28"/>
          <w:szCs w:val="28"/>
        </w:rPr>
        <w:t xml:space="preserve"> 90% </w:t>
      </w:r>
      <w:r>
        <w:rPr>
          <w:rFonts w:ascii="Times New Roman" w:hAnsi="Times New Roman"/>
          <w:sz w:val="28"/>
          <w:szCs w:val="28"/>
        </w:rPr>
        <w:t>случаев суицидальное поведение</w:t>
      </w:r>
      <w:r w:rsidRPr="00DC523A">
        <w:rPr>
          <w:rFonts w:ascii="Times New Roman" w:hAnsi="Times New Roman"/>
          <w:sz w:val="28"/>
          <w:szCs w:val="28"/>
        </w:rPr>
        <w:t xml:space="preserve"> подростка – это желание привлечь к себе внимание, сделать так, чтобы его услышали. Причиной чаще всего является отсутствие взаимопонимания с родителями в семье, алкоголизация, наркотизация родителей, жестокое обращение с детьми, уход из семьи одного из ро</w:t>
      </w:r>
      <w:r>
        <w:rPr>
          <w:rFonts w:ascii="Times New Roman" w:hAnsi="Times New Roman"/>
          <w:sz w:val="28"/>
          <w:szCs w:val="28"/>
        </w:rPr>
        <w:t>дителей, их развод или смерть; а так</w:t>
      </w:r>
      <w:r w:rsidRPr="00DC523A">
        <w:rPr>
          <w:rFonts w:ascii="Times New Roman" w:hAnsi="Times New Roman"/>
          <w:sz w:val="28"/>
          <w:szCs w:val="28"/>
        </w:rPr>
        <w:t xml:space="preserve">же занятость на работе, приводящая к формальному общению с ребенком даже заботливых и любящих родителей. Другая причина – отсутствие взаимопонимания в школьной среде; конфликтные отношения со сверстниками, учителями. Период полового созревания – самый сложный период в жизни подростка: меняется гормональный фон, меняется тело, и часто, вопреки ожиданиям, не так, как хотелось бы подростку. Происходит нивелировка </w:t>
      </w:r>
      <w:r>
        <w:rPr>
          <w:rFonts w:ascii="Times New Roman" w:hAnsi="Times New Roman"/>
          <w:sz w:val="28"/>
          <w:szCs w:val="28"/>
        </w:rPr>
        <w:t>сильных сторон личности и заострение слабых сторон. Подросток ощущает сильную душевную</w:t>
      </w:r>
      <w:r w:rsidRPr="00DC523A">
        <w:rPr>
          <w:rFonts w:ascii="Times New Roman" w:hAnsi="Times New Roman"/>
          <w:sz w:val="28"/>
          <w:szCs w:val="28"/>
        </w:rPr>
        <w:t xml:space="preserve"> боль, острое желание прекратить сознание, бежать… Бегство может подразумевать смерть, как быстрое избавление от душевной боли; но подросток может бежать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C523A">
        <w:rPr>
          <w:rFonts w:ascii="Times New Roman" w:hAnsi="Times New Roman"/>
          <w:sz w:val="28"/>
          <w:szCs w:val="28"/>
        </w:rPr>
        <w:t>к наркоти</w:t>
      </w:r>
      <w:r>
        <w:rPr>
          <w:rFonts w:ascii="Times New Roman" w:hAnsi="Times New Roman"/>
          <w:sz w:val="28"/>
          <w:szCs w:val="28"/>
        </w:rPr>
        <w:t>кам, солям, компьютерным играм.</w:t>
      </w:r>
    </w:p>
    <w:p w:rsidR="00747FA2" w:rsidRDefault="00747FA2" w:rsidP="0074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3A">
        <w:rPr>
          <w:rFonts w:ascii="Times New Roman" w:hAnsi="Times New Roman"/>
          <w:sz w:val="28"/>
          <w:szCs w:val="28"/>
        </w:rPr>
        <w:t>Уважаемые родители! 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</w:t>
      </w:r>
      <w:r>
        <w:rPr>
          <w:rFonts w:ascii="Times New Roman" w:hAnsi="Times New Roman"/>
          <w:sz w:val="28"/>
          <w:szCs w:val="28"/>
        </w:rPr>
        <w:t xml:space="preserve">пределенных местах. Лучший путь </w:t>
      </w:r>
      <w:r w:rsidRPr="00DC523A">
        <w:rPr>
          <w:rFonts w:ascii="Times New Roman" w:hAnsi="Times New Roman"/>
          <w:sz w:val="28"/>
          <w:szCs w:val="28"/>
        </w:rPr>
        <w:t xml:space="preserve">– это сотрудничество с вашим взрослеющим ребенком. Учитесь видеть мир глазами своего ребенка. Вспомните себя в таком возрасте, свой первый контакт с алкоголем, табаком. Говорите о себе, чтобы вашему ребенку легче было говорить о себе. Не запрещайте безапелляционно. Задавайте вопросы, выражайте свое мнение. 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 Научите ребенка говорить «нет».  Важно, чтобы он в семье имел это право. Тогда ему будет легче сопротивляться давлению сверстников, предлагающих наркотики. </w:t>
      </w:r>
      <w:proofErr w:type="gramStart"/>
      <w:r w:rsidRPr="00DC523A">
        <w:rPr>
          <w:rFonts w:ascii="Times New Roman" w:hAnsi="Times New Roman"/>
          <w:sz w:val="28"/>
          <w:szCs w:val="28"/>
        </w:rPr>
        <w:t xml:space="preserve">Обращайте внимание на внешний вид вашего ребенка: бледность кожи, расширенные или суженные зрачки, покрасневшие или мутные глаза, замедленная речь, плохая координация движений, следы от уколов, свернутые в трубочку бумажки, шприцы, маленькие ложечки, капсулы, бутылочки, нарастающее безразличие, уходы из дома и прогулы в школе, ухудшение памяти, невозможность сосредоточиться, бессонница, частая и резкая смена настроения, </w:t>
      </w:r>
      <w:r w:rsidRPr="00DC523A">
        <w:rPr>
          <w:rFonts w:ascii="Times New Roman" w:hAnsi="Times New Roman"/>
          <w:sz w:val="28"/>
          <w:szCs w:val="28"/>
        </w:rPr>
        <w:lastRenderedPageBreak/>
        <w:t>нарастающая скрытность и лживость, неряшливость.</w:t>
      </w:r>
      <w:proofErr w:type="gramEnd"/>
      <w:r w:rsidRPr="00DC523A">
        <w:rPr>
          <w:rFonts w:ascii="Times New Roman" w:hAnsi="Times New Roman"/>
          <w:sz w:val="28"/>
          <w:szCs w:val="28"/>
        </w:rPr>
        <w:t xml:space="preserve"> Эти симптомы являются косвенными. Для подтверждения злоупотребления  наркотиками  или зависимости от них необходима консультация врача-нарколога. </w:t>
      </w:r>
    </w:p>
    <w:p w:rsidR="00747FA2" w:rsidRDefault="00747FA2" w:rsidP="0074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3A">
        <w:rPr>
          <w:rFonts w:ascii="Times New Roman" w:hAnsi="Times New Roman"/>
          <w:sz w:val="28"/>
          <w:szCs w:val="28"/>
        </w:rPr>
        <w:t xml:space="preserve">В течение последних лет подростки в нашей стране тотально увлекаются компьютерными играми.  В условиях пандемии многие ваши дети находятся на дистанционном обучении, которое отрывает подростка от «живого» общения с одноклассниками и </w:t>
      </w:r>
      <w:proofErr w:type="spellStart"/>
      <w:r w:rsidRPr="00DC523A">
        <w:rPr>
          <w:rFonts w:ascii="Times New Roman" w:hAnsi="Times New Roman"/>
          <w:sz w:val="28"/>
          <w:szCs w:val="28"/>
        </w:rPr>
        <w:t>одногруппниками</w:t>
      </w:r>
      <w:proofErr w:type="spellEnd"/>
      <w:r w:rsidRPr="00DC523A">
        <w:rPr>
          <w:rFonts w:ascii="Times New Roman" w:hAnsi="Times New Roman"/>
          <w:sz w:val="28"/>
          <w:szCs w:val="28"/>
        </w:rPr>
        <w:t xml:space="preserve">, вызывает чувства одиночества, тоски, тревоги; которые они компенсируют «зависанием» в </w:t>
      </w:r>
      <w:proofErr w:type="spellStart"/>
      <w:r w:rsidRPr="00DC523A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DC523A">
        <w:rPr>
          <w:rFonts w:ascii="Times New Roman" w:hAnsi="Times New Roman"/>
          <w:sz w:val="28"/>
          <w:szCs w:val="28"/>
        </w:rPr>
        <w:t xml:space="preserve"> интернета, компьютерными играми. Более 600 сайтов несут информацию о суицидах.  Администраторы сайтов дают задания подростку, конечным из которых является приказ покончить жизнь самоубийством! Музыка в игре формирует определенн</w:t>
      </w:r>
      <w:r>
        <w:rPr>
          <w:rFonts w:ascii="Times New Roman" w:hAnsi="Times New Roman"/>
          <w:sz w:val="28"/>
          <w:szCs w:val="28"/>
        </w:rPr>
        <w:t>ое состояние головного мозга, которое приводи</w:t>
      </w:r>
      <w:r w:rsidRPr="00DC523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к апатии, подавленности, повышенной внушаемости</w:t>
      </w:r>
      <w:r w:rsidRPr="00DC523A">
        <w:rPr>
          <w:rFonts w:ascii="Times New Roman" w:hAnsi="Times New Roman"/>
          <w:sz w:val="28"/>
          <w:szCs w:val="28"/>
        </w:rPr>
        <w:t xml:space="preserve">. Научитесь понимать эмоциональный фон своего взрослеющего ребенка! </w:t>
      </w:r>
      <w:proofErr w:type="gramStart"/>
      <w:r w:rsidRPr="00DC523A">
        <w:rPr>
          <w:rFonts w:ascii="Times New Roman" w:hAnsi="Times New Roman"/>
          <w:sz w:val="28"/>
          <w:szCs w:val="28"/>
        </w:rPr>
        <w:t>Понаблюдайте, каким он просыпается, так как «группы смерти» активизируются по ночам; нарушение  сна приводит к повышению уровня тревоги, снижению защитных функций организма.</w:t>
      </w:r>
      <w:proofErr w:type="gramEnd"/>
      <w:r w:rsidRPr="00DC523A">
        <w:rPr>
          <w:rFonts w:ascii="Times New Roman" w:hAnsi="Times New Roman"/>
          <w:sz w:val="28"/>
          <w:szCs w:val="28"/>
        </w:rPr>
        <w:t xml:space="preserve"> Обратите внимание на манеру одеваться, обуваться, цвет одежды, круг общения, на возможные протесты, когда вы заходите к нему в комнату; на быстрое закрытие странички в компьютере во время вашего прихода; на отметки в календаре, на даты. </w:t>
      </w:r>
    </w:p>
    <w:p w:rsidR="00747FA2" w:rsidRPr="00DC523A" w:rsidRDefault="00747FA2" w:rsidP="0074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3A">
        <w:rPr>
          <w:rFonts w:ascii="Times New Roman" w:hAnsi="Times New Roman"/>
          <w:sz w:val="28"/>
          <w:szCs w:val="28"/>
        </w:rPr>
        <w:t>Если ваш ребенок оказался в сложной ситуации</w:t>
      </w:r>
      <w:r>
        <w:rPr>
          <w:rFonts w:ascii="Times New Roman" w:hAnsi="Times New Roman"/>
          <w:sz w:val="28"/>
          <w:szCs w:val="28"/>
        </w:rPr>
        <w:t>,</w:t>
      </w:r>
      <w:r w:rsidRPr="00DC523A">
        <w:rPr>
          <w:rFonts w:ascii="Times New Roman" w:hAnsi="Times New Roman"/>
          <w:sz w:val="28"/>
          <w:szCs w:val="28"/>
        </w:rPr>
        <w:t xml:space="preserve"> и ему нужна помощь или консультация специалистов</w:t>
      </w:r>
      <w:proofErr w:type="gramStart"/>
      <w:r w:rsidRPr="00DC523A">
        <w:rPr>
          <w:rFonts w:ascii="Times New Roman" w:hAnsi="Times New Roman"/>
          <w:sz w:val="28"/>
          <w:szCs w:val="28"/>
        </w:rPr>
        <w:t>…Е</w:t>
      </w:r>
      <w:proofErr w:type="gramEnd"/>
      <w:r w:rsidRPr="00DC523A">
        <w:rPr>
          <w:rFonts w:ascii="Times New Roman" w:hAnsi="Times New Roman"/>
          <w:sz w:val="28"/>
          <w:szCs w:val="28"/>
        </w:rPr>
        <w:t xml:space="preserve">сли у вашего ребенка страх заразиться особо опасной </w:t>
      </w:r>
      <w:proofErr w:type="spellStart"/>
      <w:r w:rsidRPr="00DC523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C523A">
        <w:rPr>
          <w:rFonts w:ascii="Times New Roman" w:hAnsi="Times New Roman"/>
          <w:sz w:val="28"/>
          <w:szCs w:val="28"/>
        </w:rPr>
        <w:t xml:space="preserve"> инфекцией, тревога и страх потери близких людей… Если вам трудно наладить контакт со своим ребенком… Если вы подозреваете, что ваш ребенок употребляет наркотики… Если ваш ребенок играет в смертельные компьютерные игры… Для Вас работает Служба экстренной психологической помощи «Телефон доверия для детей и подростков» 88002000122, 8(473)2715350.  Круглосуточно, анонимно, бесплатно. Также вы можете обратиться к психотерапевту поликлиники по месту жительства;  психологу или суицидологу детского отделения психоневрологического диспа</w:t>
      </w:r>
      <w:r>
        <w:rPr>
          <w:rFonts w:ascii="Times New Roman" w:hAnsi="Times New Roman"/>
          <w:sz w:val="28"/>
          <w:szCs w:val="28"/>
        </w:rPr>
        <w:t xml:space="preserve">нсера, находящегося по адресу: </w:t>
      </w:r>
      <w:r w:rsidRPr="00DC523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DC523A">
        <w:rPr>
          <w:rFonts w:ascii="Times New Roman" w:hAnsi="Times New Roman"/>
          <w:sz w:val="28"/>
          <w:szCs w:val="28"/>
        </w:rPr>
        <w:t>Кольцовская</w:t>
      </w:r>
      <w:proofErr w:type="spellEnd"/>
      <w:r w:rsidRPr="00DC523A">
        <w:rPr>
          <w:rFonts w:ascii="Times New Roman" w:hAnsi="Times New Roman"/>
          <w:sz w:val="28"/>
          <w:szCs w:val="28"/>
        </w:rPr>
        <w:t>, 1, если вашему ребенку до 15 лет; психотерапевту, подростковому психиатру, суицидологу психоневрологического диспансера, находящегося по адресу: ул. 20</w:t>
      </w:r>
      <w:r>
        <w:rPr>
          <w:rFonts w:ascii="Times New Roman" w:hAnsi="Times New Roman"/>
          <w:sz w:val="28"/>
          <w:szCs w:val="28"/>
        </w:rPr>
        <w:t>-</w:t>
      </w:r>
      <w:r w:rsidRPr="00DC5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2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Pr="00DC523A">
        <w:rPr>
          <w:rFonts w:ascii="Times New Roman" w:hAnsi="Times New Roman"/>
          <w:sz w:val="28"/>
          <w:szCs w:val="28"/>
        </w:rPr>
        <w:t xml:space="preserve">ктября, 73; если ваш подросток 15 лет и старше. Записаться на прием к специалистам можно по телефону 2020281.     </w:t>
      </w:r>
    </w:p>
    <w:p w:rsidR="00747FA2" w:rsidRPr="00DC523A" w:rsidRDefault="00747FA2" w:rsidP="0074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FA2" w:rsidRPr="00DC523A" w:rsidRDefault="00747FA2" w:rsidP="00747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 w:rsidRPr="00DC523A">
        <w:rPr>
          <w:rFonts w:ascii="Times New Roman" w:hAnsi="Times New Roman"/>
          <w:sz w:val="28"/>
          <w:szCs w:val="28"/>
        </w:rPr>
        <w:t xml:space="preserve">абинетом социально-психологической помощи   </w:t>
      </w:r>
      <w:r>
        <w:rPr>
          <w:rFonts w:ascii="Times New Roman" w:hAnsi="Times New Roman"/>
          <w:sz w:val="28"/>
          <w:szCs w:val="28"/>
        </w:rPr>
        <w:t xml:space="preserve">             С.В.Петрова</w:t>
      </w:r>
    </w:p>
    <w:p w:rsidR="009A13A2" w:rsidRDefault="009A13A2"/>
    <w:sectPr w:rsidR="009A13A2" w:rsidSect="009A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A2"/>
    <w:rsid w:val="00747FA2"/>
    <w:rsid w:val="009A13A2"/>
    <w:rsid w:val="00EE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2020-12-16T13:44:00Z</dcterms:created>
  <dcterms:modified xsi:type="dcterms:W3CDTF">2020-12-16T13:45:00Z</dcterms:modified>
</cp:coreProperties>
</file>