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95" w:rsidRDefault="00672695" w:rsidP="00672695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Программа компенсаторной деятельности воспитательной системы </w:t>
      </w:r>
    </w:p>
    <w:p w:rsidR="00672695" w:rsidRPr="001730B0" w:rsidRDefault="00672695" w:rsidP="00672695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«Семья и школа – шаг навстречу</w:t>
      </w:r>
      <w:r w:rsidRPr="00D21006">
        <w:rPr>
          <w:rFonts w:ascii="Times New Roman" w:hAnsi="Times New Roman"/>
          <w:b/>
          <w:bCs/>
          <w:i/>
          <w:sz w:val="24"/>
          <w:szCs w:val="24"/>
          <w:u w:val="single"/>
        </w:rPr>
        <w:t>»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1730B0">
        <w:rPr>
          <w:rFonts w:ascii="Times New Roman" w:hAnsi="Times New Roman"/>
          <w:sz w:val="24"/>
          <w:szCs w:val="24"/>
        </w:rPr>
        <w:t xml:space="preserve">Главная цель </w:t>
      </w:r>
      <w:proofErr w:type="gramStart"/>
      <w:r w:rsidRPr="001730B0"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«Лоза»</w:t>
      </w:r>
      <w:r w:rsidRPr="001730B0">
        <w:rPr>
          <w:rFonts w:ascii="Times New Roman" w:hAnsi="Times New Roman"/>
          <w:sz w:val="24"/>
          <w:szCs w:val="24"/>
        </w:rPr>
        <w:t xml:space="preserve">: формирование «модели выпускника» как целостной личности. 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Однако достижение этой цели, кроме всего прочего, требует единых подходов семьи и школы к педагогическим требованиям  к учащимся.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Семейные эмоциональные проблемы ребенка оказывают огромное влияние на его успеваемость, дисциплину, на развитие личности ученика. По данным социологических исследований влияние семьи на развитие личности составляет - 40%, а школы – 20%. 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Сформировать полноценную личность, выбранную нашим педагогическим коллективом «модель выпускника» возможно лишь при установлении отношений с семьёй, построенных на взаимном доверии и доброжелательности, на принципе учета всего положительного, что есть в ребенке и в семье. В связи с этим крайне важным  становится учет особенностей каждой конкретной семьи и наиболее общих особенностей всех семей нашей школы. 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Такие особенности выявлены в процессе работы по программе «Семья» в результате диагностики культурного уровня и воспитательного  потенциала семей.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 Анкетирование родителей про</w:t>
      </w:r>
      <w:r>
        <w:rPr>
          <w:rFonts w:ascii="Times New Roman" w:hAnsi="Times New Roman"/>
          <w:sz w:val="24"/>
          <w:szCs w:val="24"/>
        </w:rPr>
        <w:t>водилось в сентябре-октябре 2012 года. Опрошено 205</w:t>
      </w:r>
      <w:r w:rsidRPr="001730B0">
        <w:rPr>
          <w:rFonts w:ascii="Times New Roman" w:hAnsi="Times New Roman"/>
          <w:sz w:val="24"/>
          <w:szCs w:val="24"/>
        </w:rPr>
        <w:t xml:space="preserve"> родителей или 81% семей.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Вывод неутешителен. Культурный воспитательный потенциал семей нельзя признать удовлетворительным; в этой связи точек соприкосновения у педагогов и родителей  крайне мало.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Традиционная система работы с семьей  не решает проблемы создания партнерских отношений с семьей, создания доброй, здоровой атмосферы в школе. Необходимо искать новые пути сотрудничества с семьей, ведь духовное возрождение нации начинается с духовного возрождения семьи.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В наше трудное время школа абсолютно ничем не может помочь семье в материальном плане. Однако она способна осуществлять профилактику эмоциональных, личностных </w:t>
      </w:r>
      <w:proofErr w:type="gramStart"/>
      <w:r w:rsidRPr="001730B0">
        <w:rPr>
          <w:rFonts w:ascii="Times New Roman" w:hAnsi="Times New Roman"/>
          <w:sz w:val="24"/>
          <w:szCs w:val="24"/>
        </w:rPr>
        <w:t>проблем</w:t>
      </w:r>
      <w:proofErr w:type="gramEnd"/>
      <w:r w:rsidRPr="001730B0">
        <w:rPr>
          <w:rFonts w:ascii="Times New Roman" w:hAnsi="Times New Roman"/>
          <w:sz w:val="24"/>
          <w:szCs w:val="24"/>
        </w:rPr>
        <w:t xml:space="preserve">  как учащихся, так и родителей, решать задачу повышения воспитательного потенциала семьи, осуществлять единый подход к воспитанию учащихся.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 xml:space="preserve">  Отсюда вытекает необходимость создания программы компенсаторной деятельности воспитательной системы.</w:t>
      </w:r>
    </w:p>
    <w:p w:rsidR="00672695" w:rsidRPr="001730B0" w:rsidRDefault="00672695" w:rsidP="00672695">
      <w:pPr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i/>
          <w:sz w:val="24"/>
          <w:szCs w:val="24"/>
        </w:rPr>
        <w:t>Цель программы:</w:t>
      </w:r>
      <w:r w:rsidRPr="001730B0">
        <w:rPr>
          <w:rFonts w:ascii="Times New Roman" w:hAnsi="Times New Roman"/>
          <w:b/>
          <w:sz w:val="24"/>
          <w:szCs w:val="24"/>
        </w:rPr>
        <w:t xml:space="preserve"> </w:t>
      </w:r>
      <w:r w:rsidRPr="001730B0">
        <w:rPr>
          <w:rFonts w:ascii="Times New Roman" w:hAnsi="Times New Roman"/>
          <w:sz w:val="24"/>
          <w:szCs w:val="24"/>
        </w:rPr>
        <w:t>создание прочных партнерских, доверительных, доброжелательных отношений с семьей, повышение педагогической  культуры родителей, для дальнейшей профилактики эмоциональных  проблем учащихся.</w:t>
      </w:r>
    </w:p>
    <w:p w:rsidR="00672695" w:rsidRPr="00645081" w:rsidRDefault="00672695" w:rsidP="00672695">
      <w:pPr>
        <w:rPr>
          <w:rFonts w:ascii="Times New Roman" w:hAnsi="Times New Roman"/>
          <w:i/>
          <w:sz w:val="20"/>
          <w:szCs w:val="20"/>
        </w:rPr>
      </w:pPr>
      <w:r w:rsidRPr="00645081">
        <w:rPr>
          <w:rFonts w:ascii="Times New Roman" w:hAnsi="Times New Roman"/>
          <w:i/>
          <w:sz w:val="20"/>
          <w:szCs w:val="20"/>
        </w:rPr>
        <w:t>ЗАДАЧИ:</w:t>
      </w:r>
    </w:p>
    <w:p w:rsidR="00672695" w:rsidRPr="001730B0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t>УЧЕТ КУЛЬТУРНОГО УРОВНЯ И СЕМЕЙНЫХ ТРАДИЦИЙ ПРИ ПЛАНИРОВАНИИ ВОСПИТАТЕЛЬНОЙ РАБОТЫ.</w:t>
      </w:r>
    </w:p>
    <w:p w:rsidR="00672695" w:rsidRPr="001730B0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lastRenderedPageBreak/>
        <w:t>ФОРМИРОВНИЕ КУЛЬТУРЫ РОДИТЕЛЬСКОГО САМОСОЗНАНИЯ, ЧЕТКОГО ПОНИМАНИЯ  СВОЕЙ РОДИТЕЛЬСКОЙ РОЛИ.</w:t>
      </w:r>
    </w:p>
    <w:p w:rsidR="00672695" w:rsidRPr="001730B0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t>ГЛУБОКОЕ ИЗУЧЕНИЕ СЕМЕЙ И ЛИЧНОСТИ УЧАЩИХСЯ  И РОДИТЕЛЕЙ.</w:t>
      </w:r>
    </w:p>
    <w:p w:rsidR="00672695" w:rsidRPr="001730B0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t>ИНДИВИДУАЛЬНАЯ РАБОТА С КЛАССНЫМИ РУКОВОДИТЕЛЯМИ ДЛЯ ФОРМИРОВАНИЯ ИНДИВИДУАЛНОЙ НЕПОВТОРИМОЙ СИСТЕМЫ ВОСПИТАТЕЛЬНОЙ ДЕЯТЕЛЬНОСТИ КОНКРЕТНОГО ПЕДАГОГА.</w:t>
      </w:r>
    </w:p>
    <w:p w:rsidR="00672695" w:rsidRPr="001730B0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t>ОКАЗАНИЕ РЕАЛЬНОЙ ДЕЙСТВЕННОЙ ПОМОЩИ КЛАССНЫМ РУКОВОДИТЕЛЯМ В РАЗВИТИИ ИХ ПЕДАОГИЧЕСКОГО  МАСТЕРСТВА.</w:t>
      </w:r>
    </w:p>
    <w:p w:rsidR="00672695" w:rsidRDefault="00672695" w:rsidP="006726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730B0">
        <w:rPr>
          <w:rFonts w:ascii="Times New Roman" w:hAnsi="Times New Roman"/>
          <w:sz w:val="20"/>
          <w:szCs w:val="20"/>
        </w:rPr>
        <w:t>СТИМУЛИРОВАНИЕ ПЕДАГОГИЧЕСКОГО ТВОРЧЕСТВА КЛАССНОГО РУКОВОДИТЕЛЯ; ИЗУЧЕНИЕ, ОБОБЩЕНИЕ  РАСПРОСТРАНЕНИЕ ПЕРЕДОВОГО ПЕДАГОГИЧЕСКОГО ОПЫТА СОТРУДНИЧЕСТВА  С СЕМЬЕЙ.</w:t>
      </w:r>
    </w:p>
    <w:p w:rsidR="00672695" w:rsidRPr="001730B0" w:rsidRDefault="00672695" w:rsidP="00672695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672695" w:rsidRPr="001730B0" w:rsidRDefault="00672695" w:rsidP="00672695">
      <w:pPr>
        <w:rPr>
          <w:rFonts w:ascii="Times New Roman" w:hAnsi="Times New Roman"/>
          <w:bCs/>
          <w:i/>
          <w:sz w:val="24"/>
          <w:szCs w:val="24"/>
        </w:rPr>
      </w:pPr>
      <w:r w:rsidRPr="001730B0">
        <w:rPr>
          <w:rFonts w:ascii="Times New Roman" w:hAnsi="Times New Roman"/>
          <w:bCs/>
          <w:i/>
          <w:sz w:val="24"/>
          <w:szCs w:val="24"/>
        </w:rPr>
        <w:t>Содержание работы по программе:</w:t>
      </w:r>
    </w:p>
    <w:p w:rsidR="00672695" w:rsidRPr="001730B0" w:rsidRDefault="00672695" w:rsidP="00672695">
      <w:pPr>
        <w:pStyle w:val="a3"/>
        <w:numPr>
          <w:ilvl w:val="1"/>
          <w:numId w:val="1"/>
        </w:numPr>
        <w:jc w:val="left"/>
      </w:pPr>
      <w:r w:rsidRPr="001730B0">
        <w:t>планирование классными руководителями воспитательной работы в классе с учетом семейных традиций, запросов родителей, привлечение их к сотрудничеству при организации внеклассных мероприятий;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повышение педагогической культуры родителей при помощи традиционных (родительские собрания) и нетрадиционных (тематические и индивидуальные консультации, обмен опытом семейного воспитания, тренинги для родителей) форм работы с семьей);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психолого-педагогическая диагностика семей;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создание команды консультантов из числа педагогов и родителей;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углубление специальных знаний  классного руководителя с помощью нетрадиционных форм работы (обмен опытом, научно-практические конференции классных руководителей микрорайона, наставничество, обучающие семинары на основе открытых мероприятий);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организация работы по созданию системы предупреждения эмоциональных проблем учащихся;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изучение деятельности и личности классного руководителя;</w:t>
      </w:r>
    </w:p>
    <w:p w:rsidR="00672695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создание системы контроля и поощрения деятельности классного руководителя.</w:t>
      </w:r>
    </w:p>
    <w:p w:rsidR="00672695" w:rsidRPr="001730B0" w:rsidRDefault="00672695" w:rsidP="0067269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2695" w:rsidRPr="00672695" w:rsidRDefault="00672695" w:rsidP="00672695">
      <w:pPr>
        <w:rPr>
          <w:rFonts w:ascii="Times New Roman" w:hAnsi="Times New Roman"/>
          <w:bCs/>
          <w:i/>
          <w:sz w:val="24"/>
          <w:szCs w:val="24"/>
        </w:rPr>
      </w:pPr>
      <w:r w:rsidRPr="001730B0">
        <w:rPr>
          <w:rFonts w:ascii="Times New Roman" w:hAnsi="Times New Roman"/>
          <w:bCs/>
          <w:i/>
          <w:sz w:val="24"/>
          <w:szCs w:val="24"/>
        </w:rPr>
        <w:t>Мероприятия программы.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375"/>
        <w:gridCol w:w="2174"/>
        <w:gridCol w:w="2145"/>
      </w:tblGrid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0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0B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Мероприятие.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95" w:rsidRPr="001730B0" w:rsidRDefault="00672695" w:rsidP="00C11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0B0">
              <w:rPr>
                <w:rFonts w:ascii="Times New Roman" w:hAnsi="Times New Roman"/>
                <w:b/>
                <w:bCs/>
                <w:sz w:val="24"/>
                <w:szCs w:val="24"/>
              </w:rPr>
              <w:t>Сроки.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2695" w:rsidRPr="001730B0" w:rsidRDefault="00672695" w:rsidP="00C111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0B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Традиционные родительские собрания с целью повышения педагогической компетентности родителей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Пересмотр содержания и целей воспитательной работы в классе с учетом семейных традиций.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и индивидуальных консультаций для родителей по актуальным темам (по запросу родителей)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Группа консультантов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Анкетирование и тестирование родителей с целью выявления характера внутрисемейных отношений; повышения воспитательной активности семьи.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педагог-психолог.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 xml:space="preserve"> Организация традиционных школьных и классных КТД при активном участии родителей (концерт, спортивный праздник, выставка творческих работ)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руководители, зам. директора по ВР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, вожатая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Организация педагогических советов по обмену опытом работы с семьей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 xml:space="preserve"> стенда «В помощь классному руководителю»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Организация научно-практических конференций, психолого-педагогических семинаров с классными руководителями школ микрорайона (работа с семьей)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 xml:space="preserve">Анкетирование классных руководителей с целью стимулирования  их педагогического творчества 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Организация МО классных 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уководителей школы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 xml:space="preserve">Создание творческих </w:t>
            </w:r>
            <w:proofErr w:type="spellStart"/>
            <w:r w:rsidRPr="001730B0">
              <w:rPr>
                <w:rFonts w:ascii="Times New Roman" w:hAnsi="Times New Roman"/>
                <w:sz w:val="24"/>
                <w:szCs w:val="24"/>
              </w:rPr>
              <w:t>микрогрупп</w:t>
            </w:r>
            <w:proofErr w:type="spellEnd"/>
            <w:r w:rsidRPr="001730B0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при организации КТД.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руководители, зам. директора по ВР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, вожатая.</w:t>
            </w:r>
          </w:p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работы с целью создания в школе системы предупреждения эмоциональных проблем учащихся (педсоветы, темы самообразования, </w:t>
            </w:r>
            <w:proofErr w:type="spellStart"/>
            <w:r w:rsidRPr="001730B0">
              <w:rPr>
                <w:rFonts w:ascii="Times New Roman" w:hAnsi="Times New Roman"/>
                <w:sz w:val="24"/>
                <w:szCs w:val="24"/>
              </w:rPr>
              <w:t>методобъединения</w:t>
            </w:r>
            <w:proofErr w:type="spellEnd"/>
            <w:r w:rsidRPr="001730B0">
              <w:rPr>
                <w:rFonts w:ascii="Times New Roman" w:hAnsi="Times New Roman"/>
                <w:sz w:val="24"/>
                <w:szCs w:val="24"/>
              </w:rPr>
              <w:t xml:space="preserve"> учителе</w:t>
            </w:r>
            <w:proofErr w:type="gramStart"/>
            <w:r w:rsidRPr="001730B0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730B0">
              <w:rPr>
                <w:rFonts w:ascii="Times New Roman" w:hAnsi="Times New Roman"/>
                <w:sz w:val="24"/>
                <w:szCs w:val="24"/>
              </w:rPr>
              <w:t xml:space="preserve"> предметников)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672695" w:rsidRPr="001730B0" w:rsidTr="00C1113B">
        <w:tc>
          <w:tcPr>
            <w:tcW w:w="516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73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Административные совещания по темам:</w:t>
            </w:r>
          </w:p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 xml:space="preserve"> « Анализ воспитательной работы в классах и уровня воспитанности </w:t>
            </w:r>
            <w:r w:rsidRPr="001730B0">
              <w:rPr>
                <w:rFonts w:ascii="Times New Roman" w:hAnsi="Times New Roman"/>
                <w:sz w:val="24"/>
                <w:szCs w:val="24"/>
              </w:rPr>
              <w:lastRenderedPageBreak/>
              <w:t>учащихся»;</w:t>
            </w:r>
          </w:p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« Изучение и обобщение передового опыта классных руководителей»</w:t>
            </w:r>
          </w:p>
        </w:tc>
        <w:tc>
          <w:tcPr>
            <w:tcW w:w="2310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В конце каждого учебного года.</w:t>
            </w:r>
          </w:p>
        </w:tc>
        <w:tc>
          <w:tcPr>
            <w:tcW w:w="2188" w:type="dxa"/>
          </w:tcPr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695" w:rsidRPr="001730B0" w:rsidRDefault="00672695" w:rsidP="00C1113B">
            <w:pPr>
              <w:rPr>
                <w:rFonts w:ascii="Times New Roman" w:hAnsi="Times New Roman"/>
                <w:sz w:val="24"/>
                <w:szCs w:val="24"/>
              </w:rPr>
            </w:pPr>
            <w:r w:rsidRPr="001730B0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</w:tc>
      </w:tr>
    </w:tbl>
    <w:p w:rsidR="002A0C5C" w:rsidRDefault="002A0C5C"/>
    <w:sectPr w:rsidR="002A0C5C" w:rsidSect="002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7B63"/>
    <w:multiLevelType w:val="hybridMultilevel"/>
    <w:tmpl w:val="0B88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C67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95"/>
    <w:rsid w:val="002A0C5C"/>
    <w:rsid w:val="006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69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2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2014-02-19T16:36:00Z</dcterms:created>
  <dcterms:modified xsi:type="dcterms:W3CDTF">2014-02-19T16:37:00Z</dcterms:modified>
</cp:coreProperties>
</file>